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A6DD8" w:rsidRPr="00F224FF" w:rsidRDefault="008A6DD8"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8A6DD8" w:rsidRPr="00F224FF" w:rsidRDefault="008A6DD8" w:rsidP="00F224FF">
      <w:pPr>
        <w:spacing w:after="0" w:line="240" w:lineRule="auto"/>
        <w:rPr>
          <w:rFonts w:ascii="Times New Roman" w:hAnsi="Times New Roman"/>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8A6DD8" w:rsidRPr="00F224FF" w:rsidRDefault="008A6DD8"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8A6DD8" w:rsidRPr="00F224FF" w:rsidRDefault="008A6DD8" w:rsidP="00F224FF">
      <w:pPr>
        <w:tabs>
          <w:tab w:val="left" w:pos="680"/>
          <w:tab w:val="left" w:pos="851"/>
          <w:tab w:val="left" w:pos="6240"/>
        </w:tabs>
        <w:spacing w:after="0" w:line="240" w:lineRule="auto"/>
        <w:rPr>
          <w:rFonts w:ascii="Times New Roman" w:hAnsi="Times New Roman"/>
          <w:noProof/>
          <w:sz w:val="28"/>
          <w:szCs w:val="28"/>
          <w:lang w:eastAsia="ru-RU"/>
        </w:rPr>
      </w:pPr>
    </w:p>
    <w:p w:rsidR="008A6DD8" w:rsidRPr="00F224FF" w:rsidRDefault="008A6DD8" w:rsidP="00F224FF">
      <w:pPr>
        <w:tabs>
          <w:tab w:val="left" w:pos="680"/>
          <w:tab w:val="left" w:pos="851"/>
          <w:tab w:val="left" w:pos="6240"/>
        </w:tabs>
        <w:spacing w:after="0" w:line="240" w:lineRule="auto"/>
        <w:rPr>
          <w:rFonts w:ascii="Times New Roman" w:hAnsi="Times New Roman"/>
          <w:sz w:val="28"/>
          <w:szCs w:val="28"/>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8A6DD8" w:rsidRPr="00F224FF" w:rsidRDefault="008A6DD8" w:rsidP="00F224FF">
      <w:pPr>
        <w:tabs>
          <w:tab w:val="left" w:pos="680"/>
          <w:tab w:val="left" w:pos="851"/>
        </w:tabs>
        <w:spacing w:after="0" w:line="240" w:lineRule="auto"/>
        <w:jc w:val="center"/>
        <w:rPr>
          <w:rFonts w:ascii="Times New Roman" w:hAnsi="Times New Roman"/>
          <w:sz w:val="28"/>
          <w:szCs w:val="28"/>
          <w:lang w:eastAsia="ru-RU"/>
        </w:rPr>
      </w:pPr>
    </w:p>
    <w:p w:rsidR="008A6DD8" w:rsidRPr="00F224FF" w:rsidRDefault="008A6DD8"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F224FF">
        <w:rPr>
          <w:rFonts w:ascii="Times New Roman" w:hAnsi="Times New Roman"/>
          <w:b/>
          <w:sz w:val="28"/>
          <w:szCs w:val="28"/>
          <w:lang w:eastAsia="ru-RU"/>
        </w:rPr>
        <w:t>Скульптура малых форм</w:t>
      </w:r>
    </w:p>
    <w:p w:rsidR="008A6DD8" w:rsidRPr="00F224FF" w:rsidRDefault="008A6DD8"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8A6DD8" w:rsidRPr="00F224FF" w:rsidRDefault="008A6DD8"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A6DD8" w:rsidRPr="00CB6BEB" w:rsidTr="00F224FF">
        <w:trPr>
          <w:trHeight w:val="409"/>
        </w:trPr>
        <w:tc>
          <w:tcPr>
            <w:tcW w:w="3646" w:type="dxa"/>
          </w:tcPr>
          <w:p w:rsidR="008A6DD8" w:rsidRPr="00F224FF" w:rsidRDefault="008A6DD8"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A6DD8" w:rsidRPr="00F224FF" w:rsidRDefault="008A6DD8"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8A6DD8" w:rsidRPr="00CB6BEB" w:rsidTr="00F224FF">
        <w:trPr>
          <w:trHeight w:val="402"/>
        </w:trPr>
        <w:tc>
          <w:tcPr>
            <w:tcW w:w="3646" w:type="dxa"/>
          </w:tcPr>
          <w:p w:rsidR="00B72D97" w:rsidRDefault="00B72D97"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F224F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72D97" w:rsidRDefault="00B72D97" w:rsidP="00F224FF">
            <w:pPr>
              <w:spacing w:after="0" w:line="240" w:lineRule="auto"/>
              <w:jc w:val="both"/>
              <w:rPr>
                <w:rFonts w:ascii="Times New Roman" w:hAnsi="Times New Roman"/>
                <w:sz w:val="28"/>
                <w:szCs w:val="28"/>
                <w:lang w:eastAsia="ru-RU"/>
              </w:rPr>
            </w:pPr>
          </w:p>
          <w:p w:rsidR="008A6DD8" w:rsidRPr="00F224FF" w:rsidRDefault="008A6DD8"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8A6DD8" w:rsidRPr="00CB6BEB" w:rsidTr="00F224FF">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A6DD8" w:rsidRPr="00CB6BEB" w:rsidTr="00F224FF">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bl>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 xml:space="preserve">Рабочая программа дисциплины «Скульптура малых форм»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A6DD8" w:rsidRPr="00F224FF" w:rsidRDefault="008A6DD8" w:rsidP="0033387E">
      <w:pPr>
        <w:spacing w:after="0" w:line="240" w:lineRule="auto"/>
        <w:jc w:val="both"/>
        <w:rPr>
          <w:rFonts w:ascii="Times New Roman" w:hAnsi="Times New Roman"/>
          <w:sz w:val="24"/>
          <w:szCs w:val="24"/>
          <w:lang w:eastAsia="ru-RU"/>
        </w:rPr>
      </w:pPr>
    </w:p>
    <w:p w:rsidR="008A6DD8" w:rsidRPr="0033387E" w:rsidRDefault="008A6DD8" w:rsidP="0033387E">
      <w:pPr>
        <w:spacing w:after="0" w:line="240" w:lineRule="auto"/>
        <w:ind w:firstLine="709"/>
        <w:jc w:val="both"/>
        <w:rPr>
          <w:rFonts w:ascii="Times New Roman" w:hAnsi="Times New Roman"/>
          <w:sz w:val="24"/>
          <w:szCs w:val="24"/>
          <w:lang w:eastAsia="ru-RU"/>
        </w:rPr>
      </w:pPr>
      <w:r w:rsidRPr="0033387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387E">
          <w:rPr>
            <w:rFonts w:ascii="Times New Roman" w:hAnsi="Times New Roman"/>
            <w:sz w:val="24"/>
            <w:szCs w:val="24"/>
            <w:lang w:eastAsia="ru-RU"/>
          </w:rPr>
          <w:t>2014 г</w:t>
        </w:r>
      </w:smartTag>
      <w:r w:rsidRPr="0033387E">
        <w:rPr>
          <w:rFonts w:ascii="Times New Roman" w:hAnsi="Times New Roman"/>
          <w:sz w:val="24"/>
          <w:szCs w:val="24"/>
          <w:lang w:eastAsia="ru-RU"/>
        </w:rPr>
        <w:t>. N АК-44/05вн).</w:t>
      </w:r>
    </w:p>
    <w:p w:rsidR="008A6DD8" w:rsidRPr="0033387E" w:rsidRDefault="008A6DD8" w:rsidP="0033387E">
      <w:pPr>
        <w:spacing w:after="0" w:line="240" w:lineRule="auto"/>
        <w:ind w:firstLine="709"/>
        <w:jc w:val="both"/>
        <w:rPr>
          <w:rFonts w:ascii="Times New Roman" w:hAnsi="Times New Roman"/>
          <w:sz w:val="24"/>
          <w:szCs w:val="24"/>
          <w:lang w:eastAsia="ru-RU"/>
        </w:rPr>
      </w:pPr>
      <w:r w:rsidRPr="0033387E">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6DD8" w:rsidRPr="00C36261" w:rsidRDefault="008A6DD8" w:rsidP="0033387E">
      <w:pPr>
        <w:ind w:firstLine="709"/>
        <w:jc w:val="both"/>
      </w:pPr>
    </w:p>
    <w:p w:rsidR="008A6DD8" w:rsidRPr="00F224FF" w:rsidRDefault="008A6DD8" w:rsidP="00F224FF">
      <w:pPr>
        <w:spacing w:after="0" w:line="240" w:lineRule="auto"/>
        <w:ind w:firstLine="709"/>
        <w:jc w:val="both"/>
        <w:rPr>
          <w:rFonts w:ascii="Times New Roman" w:hAnsi="Times New Roman"/>
          <w:sz w:val="24"/>
          <w:szCs w:val="24"/>
          <w:lang w:eastAsia="ru-RU"/>
        </w:rPr>
      </w:pPr>
    </w:p>
    <w:p w:rsidR="008A6DD8" w:rsidRPr="00F224FF" w:rsidRDefault="008A6DD8" w:rsidP="00F224FF">
      <w:pPr>
        <w:spacing w:after="0" w:line="240" w:lineRule="auto"/>
        <w:ind w:firstLine="709"/>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7C1172" w:rsidRDefault="008A6DD8"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8A6DD8" w:rsidRPr="00F224FF" w:rsidRDefault="008A6DD8"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A6DD8" w:rsidRPr="00CB6BEB" w:rsidTr="00F224FF">
        <w:tc>
          <w:tcPr>
            <w:tcW w:w="255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8A6DD8" w:rsidRPr="00CB6BEB" w:rsidTr="00F224FF">
        <w:trPr>
          <w:trHeight w:val="416"/>
        </w:trPr>
        <w:tc>
          <w:tcPr>
            <w:tcW w:w="2552" w:type="dxa"/>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F224FF">
              <w:rPr>
                <w:rFonts w:ascii="Times New Roman" w:hAnsi="Times New Roman"/>
                <w:sz w:val="24"/>
                <w:szCs w:val="24"/>
                <w:lang w:eastAsia="ru-RU"/>
              </w:rPr>
              <w:t xml:space="preserve">. </w:t>
            </w:r>
            <w:r w:rsidRPr="00AA6319">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proofErr w:type="spellStart"/>
            <w:r>
              <w:rPr>
                <w:rFonts w:ascii="Times New Roman" w:hAnsi="Times New Roman"/>
                <w:sz w:val="24"/>
                <w:szCs w:val="24"/>
              </w:rPr>
              <w:t>штудий</w:t>
            </w:r>
            <w:proofErr w:type="spellEnd"/>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8A6DD8" w:rsidRPr="00F224FF"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856"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 эскизам в скульптуре малых форм.</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bl>
    <w:p w:rsidR="008A6DD8" w:rsidRPr="00F224FF" w:rsidRDefault="008A6DD8"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8A6DD8" w:rsidRPr="00F224FF" w:rsidRDefault="008A6DD8"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A6DD8" w:rsidRPr="00F224FF" w:rsidRDefault="008A6DD8"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A6DD8" w:rsidRPr="00F224FF" w:rsidRDefault="008A6DD8"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w:t>
      </w:r>
      <w:r w:rsidRPr="00F224FF">
        <w:rPr>
          <w:rFonts w:ascii="Times New Roman" w:hAnsi="Times New Roman"/>
          <w:sz w:val="24"/>
          <w:szCs w:val="24"/>
          <w:lang w:eastAsia="ru-RU"/>
        </w:rPr>
        <w:t>-творческий.</w:t>
      </w:r>
    </w:p>
    <w:p w:rsidR="008A6DD8" w:rsidRPr="00F224FF" w:rsidRDefault="008A6DD8"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A6DD8" w:rsidRPr="00F224FF" w:rsidRDefault="008A6DD8"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A6DD8" w:rsidRPr="00CB6BEB" w:rsidTr="00F224FF">
        <w:tc>
          <w:tcPr>
            <w:tcW w:w="1696"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8A6DD8" w:rsidRPr="00CB6BEB" w:rsidTr="00F224FF">
        <w:tc>
          <w:tcPr>
            <w:tcW w:w="1696" w:type="dxa"/>
          </w:tcPr>
          <w:p w:rsidR="008A6DD8" w:rsidRPr="00F224FF" w:rsidRDefault="008A6DD8"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8A6DD8" w:rsidRPr="00F224FF"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Pr="00F224FF"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tc>
        <w:tc>
          <w:tcPr>
            <w:tcW w:w="2835" w:type="dxa"/>
          </w:tcPr>
          <w:p w:rsidR="008A6DD8" w:rsidRDefault="008A6DD8"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8A6DD8" w:rsidRPr="00F224FF"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8A6DD8" w:rsidRPr="00F224FF" w:rsidRDefault="008A6DD8" w:rsidP="00F224FF">
      <w:pPr>
        <w:suppressAutoHyphens/>
        <w:spacing w:after="0" w:line="240" w:lineRule="auto"/>
        <w:ind w:firstLine="709"/>
        <w:rPr>
          <w:rFonts w:ascii="Times New Roman" w:hAnsi="Times New Roman"/>
          <w:sz w:val="24"/>
          <w:szCs w:val="24"/>
          <w:highlight w:val="yellow"/>
          <w:lang w:eastAsia="ru-RU"/>
        </w:rPr>
      </w:pPr>
    </w:p>
    <w:p w:rsidR="008A6DD8" w:rsidRPr="00F224FF" w:rsidRDefault="008A6DD8"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8A6DD8" w:rsidRPr="00F224FF" w:rsidRDefault="008A6DD8"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A6DD8" w:rsidRPr="00F224FF" w:rsidRDefault="008A6DD8"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A6DD8" w:rsidRPr="00F224FF" w:rsidRDefault="008A6DD8" w:rsidP="00F224FF">
      <w:pPr>
        <w:suppressAutoHyphens/>
        <w:spacing w:after="0" w:line="240" w:lineRule="auto"/>
        <w:ind w:firstLine="709"/>
        <w:jc w:val="both"/>
        <w:rPr>
          <w:rFonts w:ascii="Times New Roman" w:hAnsi="Times New Roman"/>
          <w:sz w:val="24"/>
          <w:szCs w:val="24"/>
          <w:highlight w:val="yellow"/>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8A6DD8" w:rsidRPr="00F224FF" w:rsidRDefault="008A6DD8"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B72D97"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B72D97" w:rsidRPr="00CB6BEB" w:rsidTr="00B72D9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B72D97">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r>
              <w:rPr>
                <w:rFonts w:ascii="Times New Roman" w:hAnsi="Times New Roman"/>
                <w:color w:val="000000"/>
                <w:sz w:val="24"/>
                <w:szCs w:val="24"/>
                <w:lang w:eastAsia="ru-RU"/>
              </w:rPr>
              <w:t xml:space="preserve">, </w:t>
            </w:r>
            <w:r w:rsidRPr="00F224FF">
              <w:rPr>
                <w:rFonts w:ascii="Times New Roman" w:hAnsi="Times New Roman"/>
                <w:color w:val="000000"/>
                <w:sz w:val="24"/>
                <w:szCs w:val="24"/>
                <w:lang w:eastAsia="ru-RU"/>
              </w:rPr>
              <w:t>6</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r w:rsidR="00B72D97" w:rsidRPr="00CB6BEB" w:rsidTr="00B72D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18</w:t>
            </w:r>
            <w:r w:rsidRPr="00F224FF">
              <w:rPr>
                <w:rFonts w:ascii="Times New Roman" w:hAnsi="Times New Roman"/>
                <w:sz w:val="24"/>
                <w:szCs w:val="24"/>
                <w:lang w:eastAsia="ru-RU"/>
              </w:rPr>
              <w:t>*)</w:t>
            </w:r>
          </w:p>
          <w:p w:rsidR="00B72D97" w:rsidRPr="00F224FF" w:rsidRDefault="00B72D97" w:rsidP="00104061">
            <w:pPr>
              <w:spacing w:after="0" w:line="240" w:lineRule="auto"/>
              <w:jc w:val="center"/>
              <w:rPr>
                <w:rFonts w:ascii="Times New Roman" w:hAnsi="Times New Roman"/>
                <w:sz w:val="24"/>
                <w:szCs w:val="24"/>
                <w:lang w:eastAsia="ru-RU"/>
              </w:rPr>
            </w:pP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410F78" w:rsidRDefault="00B72D9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p w:rsidR="00B72D97" w:rsidRPr="00F224FF" w:rsidRDefault="00B72D97" w:rsidP="00B72D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72D97" w:rsidRPr="00CB6BEB" w:rsidTr="00B72D9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bl>
    <w:p w:rsidR="008A6DD8" w:rsidRPr="00F224FF" w:rsidRDefault="008A6DD8" w:rsidP="00F224FF">
      <w:pPr>
        <w:spacing w:after="0" w:line="240" w:lineRule="auto"/>
        <w:ind w:left="360"/>
        <w:jc w:val="both"/>
        <w:rPr>
          <w:rFonts w:ascii="Times New Roman" w:hAnsi="Times New Roman"/>
          <w:sz w:val="24"/>
          <w:szCs w:val="24"/>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8A6DD8" w:rsidRPr="00F224FF" w:rsidRDefault="008A6DD8"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8A6DD8" w:rsidRPr="00F224FF" w:rsidRDefault="008A6DD8"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8A6DD8" w:rsidRPr="00F224FF" w:rsidRDefault="008A6DD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8A6DD8" w:rsidRPr="00F224FF" w:rsidRDefault="008A6DD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A6DD8" w:rsidRPr="00CB6BEB" w:rsidTr="00F224FF">
        <w:tc>
          <w:tcPr>
            <w:tcW w:w="924"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p>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p>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8A6DD8" w:rsidRPr="00CB6BEB" w:rsidTr="00F224FF">
        <w:tc>
          <w:tcPr>
            <w:tcW w:w="924" w:type="dxa"/>
            <w:vMerge/>
          </w:tcPr>
          <w:p w:rsidR="008A6DD8" w:rsidRPr="00F224FF" w:rsidRDefault="008A6DD8" w:rsidP="00F224FF">
            <w:pPr>
              <w:spacing w:after="0" w:line="240" w:lineRule="auto"/>
              <w:jc w:val="center"/>
              <w:rPr>
                <w:rFonts w:ascii="Times New Roman" w:hAnsi="Times New Roman"/>
                <w:b/>
                <w:sz w:val="24"/>
                <w:szCs w:val="24"/>
                <w:lang w:eastAsia="ru-RU"/>
              </w:rPr>
            </w:pPr>
          </w:p>
        </w:tc>
        <w:tc>
          <w:tcPr>
            <w:tcW w:w="3607" w:type="dxa"/>
            <w:vMerge/>
          </w:tcPr>
          <w:p w:rsidR="008A6DD8" w:rsidRPr="00F224FF" w:rsidRDefault="008A6DD8" w:rsidP="00F224FF">
            <w:pPr>
              <w:spacing w:after="0" w:line="240" w:lineRule="auto"/>
              <w:jc w:val="center"/>
              <w:rPr>
                <w:rFonts w:ascii="Times New Roman" w:hAnsi="Times New Roman"/>
                <w:b/>
                <w:sz w:val="24"/>
                <w:szCs w:val="24"/>
                <w:lang w:eastAsia="ru-RU"/>
              </w:rPr>
            </w:pPr>
          </w:p>
        </w:tc>
        <w:tc>
          <w:tcPr>
            <w:tcW w:w="2961" w:type="dxa"/>
            <w:gridSpan w:val="3"/>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8A6DD8" w:rsidRPr="00CB6BEB" w:rsidTr="00F224FF">
        <w:tc>
          <w:tcPr>
            <w:tcW w:w="924" w:type="dxa"/>
            <w:vMerge/>
          </w:tcPr>
          <w:p w:rsidR="008A6DD8" w:rsidRPr="00F224FF" w:rsidRDefault="008A6DD8" w:rsidP="00F224FF">
            <w:pPr>
              <w:spacing w:after="0" w:line="240" w:lineRule="auto"/>
              <w:jc w:val="both"/>
              <w:rPr>
                <w:rFonts w:ascii="Times New Roman" w:hAnsi="Times New Roman"/>
                <w:sz w:val="24"/>
                <w:szCs w:val="24"/>
                <w:lang w:eastAsia="ru-RU"/>
              </w:rPr>
            </w:pPr>
          </w:p>
        </w:tc>
        <w:tc>
          <w:tcPr>
            <w:tcW w:w="3607" w:type="dxa"/>
            <w:vMerge/>
          </w:tcPr>
          <w:p w:rsidR="008A6DD8" w:rsidRPr="00F224FF" w:rsidRDefault="008A6DD8" w:rsidP="00F224FF">
            <w:pPr>
              <w:spacing w:after="0" w:line="240" w:lineRule="auto"/>
              <w:jc w:val="both"/>
              <w:rPr>
                <w:rFonts w:ascii="Times New Roman" w:hAnsi="Times New Roman"/>
                <w:sz w:val="24"/>
                <w:szCs w:val="24"/>
                <w:lang w:eastAsia="ru-RU"/>
              </w:rPr>
            </w:pPr>
          </w:p>
        </w:tc>
        <w:tc>
          <w:tcPr>
            <w:tcW w:w="993"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8A6DD8" w:rsidRPr="00F224FF" w:rsidRDefault="008A6DD8"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8A6DD8" w:rsidRPr="00F224FF" w:rsidRDefault="008A6DD8" w:rsidP="00F224FF">
            <w:pPr>
              <w:spacing w:after="0" w:line="240" w:lineRule="auto"/>
              <w:jc w:val="both"/>
              <w:rPr>
                <w:rFonts w:ascii="Times New Roman" w:hAnsi="Times New Roman"/>
                <w:sz w:val="24"/>
                <w:szCs w:val="24"/>
                <w:lang w:eastAsia="ru-RU"/>
              </w:rPr>
            </w:pPr>
          </w:p>
        </w:tc>
      </w:tr>
      <w:tr w:rsidR="008A6DD8" w:rsidRPr="00CB6BEB" w:rsidTr="00F224FF">
        <w:tc>
          <w:tcPr>
            <w:tcW w:w="9634" w:type="dxa"/>
            <w:gridSpan w:val="6"/>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5C202F">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r>
              <w:rPr>
                <w:rFonts w:ascii="Times New Roman" w:hAnsi="Times New Roman"/>
                <w:sz w:val="24"/>
                <w:szCs w:val="24"/>
              </w:rPr>
              <w:t>.</w:t>
            </w:r>
            <w:r w:rsidRPr="00F224FF">
              <w:rPr>
                <w:rFonts w:ascii="Times New Roman" w:hAnsi="Times New Roman"/>
                <w:sz w:val="24"/>
                <w:szCs w:val="24"/>
              </w:rPr>
              <w:t xml:space="preserve"> Вводная лекция.</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пластических особенностей декоративной скульптуры в различных материалах.</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 (</w:t>
            </w:r>
            <w:proofErr w:type="spellStart"/>
            <w:r w:rsidRPr="00F224FF">
              <w:rPr>
                <w:rFonts w:ascii="Times New Roman" w:hAnsi="Times New Roman"/>
                <w:bCs/>
                <w:sz w:val="24"/>
                <w:szCs w:val="24"/>
                <w:lang w:eastAsia="ru-RU"/>
              </w:rPr>
              <w:t>полуфигура</w:t>
            </w:r>
            <w:proofErr w:type="spellEnd"/>
            <w:r w:rsidRPr="00F224FF">
              <w:rPr>
                <w:rFonts w:ascii="Times New Roman" w:hAnsi="Times New Roman"/>
                <w:bCs/>
                <w:sz w:val="24"/>
                <w:szCs w:val="24"/>
                <w:lang w:eastAsia="ru-RU"/>
              </w:rPr>
              <w:t xml:space="preserve"> человека, фигура человека и т.п.)</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Пластические эскизы</w:t>
            </w:r>
            <w:r w:rsidR="007C3274">
              <w:rPr>
                <w:rFonts w:ascii="Times New Roman" w:hAnsi="Times New Roman"/>
                <w:bCs/>
                <w:sz w:val="24"/>
                <w:szCs w:val="24"/>
                <w:lang w:eastAsia="ru-RU"/>
              </w:rPr>
              <w:t xml:space="preserve"> </w:t>
            </w:r>
            <w:r w:rsidRPr="00F224FF">
              <w:rPr>
                <w:rFonts w:ascii="Times New Roman" w:hAnsi="Times New Roman"/>
                <w:bCs/>
                <w:sz w:val="24"/>
                <w:szCs w:val="24"/>
                <w:lang w:eastAsia="ru-RU"/>
              </w:rPr>
              <w:t>композиционных решений выбранной тематики.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F224FF">
              <w:rPr>
                <w:rFonts w:ascii="Times New Roman" w:hAnsi="Times New Roman"/>
                <w:sz w:val="24"/>
                <w:szCs w:val="24"/>
                <w:u w:val="single"/>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r w:rsidR="007C3274">
              <w:rPr>
                <w:rFonts w:ascii="Times New Roman" w:hAnsi="Times New Roman"/>
                <w:sz w:val="24"/>
                <w:szCs w:val="24"/>
                <w:lang w:eastAsia="ru-RU"/>
              </w:rPr>
              <w:t>.</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r w:rsidRPr="00240CED">
              <w:rPr>
                <w:rFonts w:ascii="Times New Roman" w:hAnsi="Times New Roman"/>
                <w:sz w:val="24"/>
                <w:szCs w:val="24"/>
                <w:u w:val="single"/>
                <w:lang w:eastAsia="ru-RU"/>
              </w:rPr>
              <w:t>5*)</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7C327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7C3274" w:rsidRPr="007C3274"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8A6DD8" w:rsidRPr="00CB6BEB" w:rsidTr="00F224FF">
        <w:tc>
          <w:tcPr>
            <w:tcW w:w="9634" w:type="dxa"/>
            <w:gridSpan w:val="6"/>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w:t>
            </w:r>
            <w:r w:rsidRPr="00F224FF">
              <w:rPr>
                <w:rFonts w:ascii="Times New Roman" w:hAnsi="Times New Roman"/>
                <w:color w:val="000000"/>
                <w:spacing w:val="2"/>
                <w:sz w:val="24"/>
                <w:szCs w:val="24"/>
              </w:rPr>
              <w:t xml:space="preserve"> Выполнение скульптуры в жанре мелкой пластики на выбранную тему (рельеф, свободная)</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8A6DD8" w:rsidRPr="00CB6BEB" w:rsidTr="00F224FF">
        <w:trPr>
          <w:trHeight w:val="875"/>
        </w:trPr>
        <w:tc>
          <w:tcPr>
            <w:tcW w:w="924" w:type="dxa"/>
          </w:tcPr>
          <w:p w:rsidR="008A6DD8" w:rsidRPr="00F224FF" w:rsidRDefault="008A6DD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19"/>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p>
        </w:tc>
        <w:tc>
          <w:tcPr>
            <w:tcW w:w="3607" w:type="dxa"/>
          </w:tcPr>
          <w:p w:rsidR="008A6DD8" w:rsidRPr="00F224FF" w:rsidRDefault="008A6DD8"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98"/>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8A6DD8" w:rsidRPr="00F224FF" w:rsidRDefault="008A6DD8"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79"/>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DB2C5D">
              <w:rPr>
                <w:rFonts w:ascii="Times New Roman" w:hAnsi="Times New Roman"/>
                <w:sz w:val="24"/>
                <w:szCs w:val="24"/>
                <w:u w:val="single"/>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7C3274" w:rsidRPr="00F224FF" w:rsidRDefault="007C3274" w:rsidP="00F224FF">
            <w:pPr>
              <w:spacing w:after="0" w:line="240" w:lineRule="auto"/>
              <w:jc w:val="center"/>
              <w:rPr>
                <w:rFonts w:ascii="Times New Roman" w:hAnsi="Times New Roman"/>
                <w:sz w:val="24"/>
                <w:szCs w:val="24"/>
                <w:lang w:eastAsia="ru-RU"/>
              </w:rPr>
            </w:pPr>
            <w:bookmarkStart w:id="0" w:name="_GoBack"/>
            <w:bookmarkEnd w:id="0"/>
            <w:r>
              <w:rPr>
                <w:rFonts w:ascii="Times New Roman" w:hAnsi="Times New Roman"/>
                <w:sz w:val="24"/>
                <w:szCs w:val="24"/>
                <w:lang w:eastAsia="ru-RU"/>
              </w:rPr>
              <w:t>31</w:t>
            </w:r>
          </w:p>
        </w:tc>
      </w:tr>
    </w:tbl>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8A6DD8" w:rsidRPr="00F224FF" w:rsidRDefault="008A6DD8" w:rsidP="00F224FF">
      <w:pPr>
        <w:autoSpaceDE w:val="0"/>
        <w:autoSpaceDN w:val="0"/>
        <w:adjustRightInd w:val="0"/>
        <w:spacing w:after="0" w:line="240" w:lineRule="auto"/>
        <w:ind w:left="1440"/>
        <w:jc w:val="center"/>
        <w:rPr>
          <w:rFonts w:ascii="Times New Roman" w:hAnsi="Times New Roman"/>
          <w:b/>
          <w:sz w:val="24"/>
          <w:szCs w:val="24"/>
          <w:lang w:eastAsia="ru-RU"/>
        </w:rPr>
      </w:pPr>
    </w:p>
    <w:p w:rsidR="008A6DD8" w:rsidRPr="00F224FF" w:rsidRDefault="008A6DD8"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A6DD8" w:rsidRPr="00CB6BEB" w:rsidTr="00F224FF">
        <w:tc>
          <w:tcPr>
            <w:tcW w:w="68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8A6DD8" w:rsidRPr="00CB6BEB" w:rsidTr="00F224FF">
        <w:tc>
          <w:tcPr>
            <w:tcW w:w="684" w:type="dxa"/>
          </w:tcPr>
          <w:p w:rsidR="008A6DD8" w:rsidRPr="00F224FF" w:rsidRDefault="008A6DD8"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8A6DD8" w:rsidRPr="00F224FF" w:rsidRDefault="008A6DD8" w:rsidP="00F224FF">
            <w:pPr>
              <w:spacing w:after="0" w:line="240" w:lineRule="auto"/>
              <w:rPr>
                <w:rFonts w:ascii="Times New Roman" w:hAnsi="Times New Roman"/>
                <w:sz w:val="24"/>
                <w:szCs w:val="24"/>
              </w:rPr>
            </w:pPr>
            <w:r w:rsidRPr="00F224FF">
              <w:rPr>
                <w:rFonts w:ascii="Times New Roman" w:hAnsi="Times New Roman"/>
                <w:sz w:val="24"/>
                <w:szCs w:val="24"/>
              </w:rPr>
              <w:t>Скульптура малых форм. Особенности композиции и</w:t>
            </w:r>
          </w:p>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пластики.</w:t>
            </w:r>
          </w:p>
        </w:tc>
        <w:tc>
          <w:tcPr>
            <w:tcW w:w="6423"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Предмет «Скульптура малых форм». Понятие о скульптуре малых форм. Исторические примеры в скульптуре малых форм. Материалы, техника и технология в скульптуре малых форм.</w:t>
            </w:r>
          </w:p>
        </w:tc>
      </w:tr>
    </w:tbl>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A6DD8" w:rsidRPr="00CB6BEB" w:rsidTr="00F224FF">
        <w:tc>
          <w:tcPr>
            <w:tcW w:w="70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8A6DD8" w:rsidRPr="00F224FF" w:rsidRDefault="008A6DD8" w:rsidP="00F224FF">
            <w:pPr>
              <w:spacing w:after="0" w:line="240" w:lineRule="auto"/>
              <w:rPr>
                <w:rFonts w:ascii="Times New Roman" w:hAnsi="Times New Roman"/>
                <w:sz w:val="24"/>
                <w:szCs w:val="24"/>
              </w:rPr>
            </w:pPr>
            <w:r w:rsidRPr="00F224FF">
              <w:rPr>
                <w:rFonts w:ascii="Times New Roman" w:hAnsi="Times New Roman"/>
                <w:bCs/>
                <w:sz w:val="24"/>
                <w:szCs w:val="24"/>
              </w:rPr>
              <w:t>Изучение пластических особенностей декоративной скульптуры в различных материалах</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Изучение пластических особенностей декоративной скульптуры в различных материалах. Сбор материала по теме, выполнение набросков и рисунков.</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Графические предложения композиционных решений выбранной тематики (</w:t>
            </w:r>
            <w:proofErr w:type="spellStart"/>
            <w:r w:rsidRPr="00F224FF">
              <w:rPr>
                <w:rFonts w:ascii="Times New Roman" w:hAnsi="Times New Roman"/>
                <w:bCs/>
                <w:sz w:val="24"/>
                <w:szCs w:val="24"/>
              </w:rPr>
              <w:t>полуфигура</w:t>
            </w:r>
            <w:proofErr w:type="spellEnd"/>
            <w:r w:rsidRPr="00F224FF">
              <w:rPr>
                <w:rFonts w:ascii="Times New Roman" w:hAnsi="Times New Roman"/>
                <w:bCs/>
                <w:sz w:val="24"/>
                <w:szCs w:val="24"/>
              </w:rPr>
              <w:t xml:space="preserve"> человека, фигура человека и т.п.)</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Пластические эскизы композиционных решений выбранной тематики.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Утверждение эскиза. Подготовительные работы по изготовлению каркаса. Лепка композиции.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из проволоки. 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Лепка композиции.</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Проработка мелких деталей.</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 на объёме скульптуры.</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Детализация. Обобщение и завершение.</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композицией.</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(рельеф, свободная)</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11</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12</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(при необходимости). 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13</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Лепка композиции.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14</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 на объёме скульптуры малых форм.</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15</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скульптурной композицией.</w:t>
            </w:r>
          </w:p>
        </w:tc>
      </w:tr>
    </w:tbl>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04"/>
        <w:gridCol w:w="6344"/>
      </w:tblGrid>
      <w:tr w:rsidR="008A6DD8" w:rsidRPr="00CB6BEB" w:rsidTr="00F224FF">
        <w:tc>
          <w:tcPr>
            <w:tcW w:w="817"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8A6DD8" w:rsidRPr="00CB6BEB" w:rsidTr="00F224FF">
        <w:tc>
          <w:tcPr>
            <w:tcW w:w="817"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sz w:val="24"/>
                <w:szCs w:val="24"/>
              </w:rPr>
              <w:t xml:space="preserve">1.1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6344"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Изучение исторических особенностей </w:t>
            </w:r>
            <w:proofErr w:type="spellStart"/>
            <w:r w:rsidRPr="00F224FF">
              <w:rPr>
                <w:rFonts w:ascii="Times New Roman" w:hAnsi="Times New Roman"/>
                <w:bCs/>
                <w:sz w:val="24"/>
                <w:szCs w:val="24"/>
                <w:lang w:eastAsia="ru-RU"/>
              </w:rPr>
              <w:t>стилеобразования</w:t>
            </w:r>
            <w:proofErr w:type="spellEnd"/>
            <w:r w:rsidRPr="00F224FF">
              <w:rPr>
                <w:rFonts w:ascii="Times New Roman" w:hAnsi="Times New Roman"/>
                <w:bCs/>
                <w:sz w:val="24"/>
                <w:szCs w:val="24"/>
                <w:lang w:eastAsia="ru-RU"/>
              </w:rPr>
              <w:t xml:space="preserve"> скульптуры малых форм в различных 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выполнение набросков и рисунков. Графические предложения композиционных решений.</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817"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2.1 Выполнение скульптуры в жанре мелкой пластики на выбранную тему (рельеф, свободная)</w:t>
            </w:r>
          </w:p>
        </w:tc>
        <w:tc>
          <w:tcPr>
            <w:tcW w:w="6344"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эскиза будущей композиции в масштабе. Выявление композиционного решения. 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8A6DD8" w:rsidRPr="00F224FF" w:rsidRDefault="008A6DD8" w:rsidP="00F224FF">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Материал: пластилин, глина, керамические массы и т.д.</w:t>
            </w:r>
          </w:p>
        </w:tc>
      </w:tr>
    </w:tbl>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8A6DD8" w:rsidRPr="00F224FF" w:rsidRDefault="008A6DD8" w:rsidP="00F224FF">
      <w:pPr>
        <w:spacing w:after="0" w:line="240" w:lineRule="auto"/>
        <w:jc w:val="both"/>
        <w:rPr>
          <w:rFonts w:ascii="Times New Roman" w:hAnsi="Times New Roman"/>
          <w:color w:val="000000"/>
          <w:sz w:val="24"/>
          <w:szCs w:val="24"/>
          <w:shd w:val="clear" w:color="auto" w:fill="FFFFFF"/>
          <w:lang w:eastAsia="ru-RU"/>
        </w:rPr>
      </w:pP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8A6DD8" w:rsidRPr="00F224FF" w:rsidRDefault="008A6DD8"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8A6DD8" w:rsidRPr="00F224FF" w:rsidRDefault="008A6DD8" w:rsidP="00F224FF">
      <w:pPr>
        <w:autoSpaceDE w:val="0"/>
        <w:autoSpaceDN w:val="0"/>
        <w:adjustRightInd w:val="0"/>
        <w:spacing w:after="0" w:line="240" w:lineRule="auto"/>
        <w:jc w:val="both"/>
        <w:rPr>
          <w:rFonts w:ascii="Times New Roman" w:hAnsi="Times New Roman"/>
          <w:b/>
          <w:sz w:val="24"/>
          <w:szCs w:val="24"/>
          <w:lang w:eastAsia="ru-RU"/>
        </w:rPr>
      </w:pPr>
    </w:p>
    <w:p w:rsidR="008A6DD8" w:rsidRPr="00F224FF" w:rsidRDefault="008A6DD8"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8A6DD8" w:rsidRPr="00F224FF" w:rsidRDefault="008A6DD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8A6DD8" w:rsidRPr="00F224FF" w:rsidRDefault="008A6DD8"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A6DD8" w:rsidRPr="00F224FF" w:rsidRDefault="008A6DD8"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8A6DD8" w:rsidRPr="00F224FF" w:rsidRDefault="008A6DD8"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8A6DD8" w:rsidRPr="00F224FF" w:rsidRDefault="008A6DD8"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6DD8" w:rsidRPr="00CB6BEB" w:rsidTr="00F224FF">
        <w:tc>
          <w:tcPr>
            <w:tcW w:w="709"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8A6DD8" w:rsidRPr="00CB6BEB" w:rsidTr="00F224FF">
        <w:tc>
          <w:tcPr>
            <w:tcW w:w="709" w:type="dxa"/>
          </w:tcPr>
          <w:p w:rsidR="008A6DD8" w:rsidRPr="00F224FF" w:rsidRDefault="008A6DD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2126" w:type="dxa"/>
          </w:tcPr>
          <w:p w:rsidR="008A6DD8" w:rsidRPr="00F224FF" w:rsidRDefault="008A6DD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8A6DD8" w:rsidRPr="00CB6BEB" w:rsidTr="00F224FF">
        <w:tc>
          <w:tcPr>
            <w:tcW w:w="709" w:type="dxa"/>
          </w:tcPr>
          <w:p w:rsidR="008A6DD8" w:rsidRPr="00F224FF" w:rsidRDefault="008A6DD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(рельеф, свободная)</w:t>
            </w:r>
          </w:p>
        </w:tc>
        <w:tc>
          <w:tcPr>
            <w:tcW w:w="2126" w:type="dxa"/>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8A6DD8" w:rsidRPr="00F224FF" w:rsidRDefault="008A6DD8" w:rsidP="00F224FF">
      <w:pPr>
        <w:autoSpaceDE w:val="0"/>
        <w:autoSpaceDN w:val="0"/>
        <w:adjustRightInd w:val="0"/>
        <w:spacing w:after="0" w:line="240" w:lineRule="auto"/>
        <w:ind w:left="720"/>
        <w:jc w:val="both"/>
        <w:rPr>
          <w:rFonts w:ascii="Times New Roman" w:hAnsi="Times New Roman"/>
          <w:iCs/>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6DD8" w:rsidRPr="00F224FF" w:rsidRDefault="008A6DD8"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8A6DD8" w:rsidRPr="00F224FF" w:rsidRDefault="008A6DD8" w:rsidP="00F224FF">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 xml:space="preserve">Раздел 1. </w:t>
      </w:r>
      <w:r w:rsidRPr="00F224FF">
        <w:rPr>
          <w:rFonts w:ascii="Times New Roman" w:hAnsi="Times New Roman"/>
          <w:b/>
          <w:sz w:val="24"/>
          <w:szCs w:val="24"/>
        </w:rPr>
        <w:t>Скульптура малых форм. Особенности композиции и</w:t>
      </w:r>
    </w:p>
    <w:p w:rsidR="008A6DD8" w:rsidRPr="00F224FF" w:rsidRDefault="008A6DD8" w:rsidP="00F224FF">
      <w:pPr>
        <w:spacing w:after="0" w:line="240" w:lineRule="auto"/>
        <w:jc w:val="both"/>
        <w:rPr>
          <w:rFonts w:ascii="Times New Roman" w:hAnsi="Times New Roman"/>
          <w:bCs/>
          <w:color w:val="FF0000"/>
          <w:sz w:val="24"/>
          <w:szCs w:val="24"/>
        </w:rPr>
      </w:pPr>
      <w:r w:rsidRPr="00F224FF">
        <w:rPr>
          <w:rFonts w:ascii="Times New Roman" w:hAnsi="Times New Roman"/>
          <w:b/>
          <w:sz w:val="24"/>
          <w:szCs w:val="24"/>
        </w:rPr>
        <w:t xml:space="preserve"> пластики. Выполнение декоративной скульптуры в жанре мелкой пластики (круглая скульптура)</w:t>
      </w:r>
      <w:r w:rsidRPr="00F224FF">
        <w:rPr>
          <w:rFonts w:ascii="Times New Roman" w:hAnsi="Times New Roman"/>
          <w:sz w:val="24"/>
          <w:szCs w:val="24"/>
        </w:rPr>
        <w:t>(проводится в форме практической подготовки, 5 семестр, 9 часов)</w:t>
      </w:r>
    </w:p>
    <w:p w:rsidR="008A6DD8" w:rsidRPr="00F224FF" w:rsidRDefault="008A6DD8" w:rsidP="00F224FF">
      <w:pPr>
        <w:spacing w:after="0" w:line="240" w:lineRule="auto"/>
        <w:ind w:left="709"/>
        <w:jc w:val="both"/>
        <w:rPr>
          <w:rFonts w:ascii="Times New Roman" w:hAnsi="Times New Roman"/>
          <w:b/>
          <w:sz w:val="24"/>
          <w:szCs w:val="24"/>
          <w:lang w:eastAsia="ru-RU"/>
        </w:rPr>
      </w:pPr>
    </w:p>
    <w:p w:rsidR="008A6DD8" w:rsidRPr="00F224FF" w:rsidRDefault="008A6DD8" w:rsidP="00F224FF">
      <w:pPr>
        <w:spacing w:after="0" w:line="240" w:lineRule="auto"/>
        <w:ind w:firstLine="426"/>
        <w:jc w:val="both"/>
        <w:rPr>
          <w:rFonts w:ascii="Times New Roman" w:hAnsi="Times New Roman"/>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r w:rsidRPr="00F224FF">
        <w:rPr>
          <w:rFonts w:ascii="Times New Roman" w:hAnsi="Times New Roman"/>
          <w:sz w:val="24"/>
          <w:szCs w:val="24"/>
          <w:lang w:eastAsia="ru-RU"/>
        </w:rPr>
        <w:t xml:space="preserve">Авторская копия скульптуры малых форм, выполненной в национальных традициях (круглая скульптура). </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композиционное решение скульптуры и пространственное заполнение квадрата плинта (рисунок плана композиции в масштабе);</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 с использованием линейных и объемных измерений (линейка, угольник, шнур);</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F224FF">
        <w:rPr>
          <w:rFonts w:ascii="Times New Roman" w:hAnsi="Times New Roman"/>
          <w:b/>
          <w:color w:val="000000"/>
          <w:spacing w:val="2"/>
          <w:sz w:val="24"/>
          <w:szCs w:val="24"/>
        </w:rPr>
        <w:t>Выполнение скульптуры в жанре мелкой пластики на выбранную тему</w:t>
      </w:r>
      <w:r w:rsidRPr="00F224FF">
        <w:rPr>
          <w:rFonts w:ascii="Times New Roman" w:hAnsi="Times New Roman"/>
          <w:color w:val="000000"/>
          <w:spacing w:val="2"/>
          <w:sz w:val="24"/>
          <w:szCs w:val="24"/>
        </w:rPr>
        <w:t xml:space="preserve"> (рельеф, свободная), </w:t>
      </w:r>
      <w:r w:rsidRPr="00F224FF">
        <w:rPr>
          <w:rFonts w:ascii="Times New Roman" w:hAnsi="Times New Roman"/>
          <w:sz w:val="24"/>
          <w:szCs w:val="24"/>
          <w:lang w:eastAsia="ru-RU"/>
        </w:rPr>
        <w:t>выполненная в национальных традициях (проводится в форме практи</w:t>
      </w:r>
      <w:r>
        <w:rPr>
          <w:rFonts w:ascii="Times New Roman" w:hAnsi="Times New Roman"/>
          <w:sz w:val="24"/>
          <w:szCs w:val="24"/>
          <w:lang w:eastAsia="ru-RU"/>
        </w:rPr>
        <w:t>ческой подготовки, 6 семестр, 9</w:t>
      </w:r>
      <w:r w:rsidRPr="00F224FF">
        <w:rPr>
          <w:rFonts w:ascii="Times New Roman" w:hAnsi="Times New Roman"/>
          <w:sz w:val="24"/>
          <w:szCs w:val="24"/>
          <w:lang w:eastAsia="ru-RU"/>
        </w:rPr>
        <w:t xml:space="preserve"> часов)</w:t>
      </w:r>
    </w:p>
    <w:p w:rsidR="008A6DD8" w:rsidRPr="00F224FF" w:rsidRDefault="008A6DD8"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r w:rsidRPr="00F224FF">
        <w:rPr>
          <w:rFonts w:ascii="Times New Roman" w:hAnsi="Times New Roman"/>
          <w:sz w:val="24"/>
          <w:szCs w:val="24"/>
          <w:lang w:eastAsia="ru-RU"/>
        </w:rPr>
        <w:t xml:space="preserve"> Авторская копия скульптуры малых форм, выполненной в национальных традициях (рельеф).</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композиционное решение скульптуры и пространственное заполнение квадрата   плинта (рисунок плана композиции в масштабе);</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набор массы предметов с использованием линейных и объемных измерений (линейка, угольник, шнур);</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выполнение моделировки формы с использованием скульптурных инструментов и соответствующих техник лепки.</w:t>
      </w:r>
    </w:p>
    <w:p w:rsidR="008A6DD8" w:rsidRPr="00F224FF" w:rsidRDefault="008A6DD8"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8A6DD8" w:rsidRPr="00B46494" w:rsidRDefault="008A6DD8" w:rsidP="00B46494">
      <w:pPr>
        <w:widowControl w:val="0"/>
        <w:autoSpaceDE w:val="0"/>
        <w:autoSpaceDN w:val="0"/>
        <w:adjustRightInd w:val="0"/>
        <w:ind w:firstLine="709"/>
        <w:jc w:val="both"/>
        <w:rPr>
          <w:rFonts w:ascii="Times New Roman" w:hAnsi="Times New Roman"/>
          <w:b/>
          <w:sz w:val="24"/>
          <w:szCs w:val="24"/>
        </w:rPr>
      </w:pPr>
      <w:r w:rsidRPr="00B46494">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8A6DD8" w:rsidRPr="00B46494" w:rsidRDefault="008A6DD8" w:rsidP="00B46494">
      <w:pPr>
        <w:autoSpaceDE w:val="0"/>
        <w:autoSpaceDN w:val="0"/>
        <w:adjustRightInd w:val="0"/>
        <w:ind w:firstLine="720"/>
        <w:jc w:val="both"/>
        <w:rPr>
          <w:rFonts w:ascii="Times New Roman" w:hAnsi="Times New Roman"/>
          <w:iCs/>
          <w:sz w:val="24"/>
          <w:szCs w:val="24"/>
        </w:rPr>
      </w:pPr>
      <w:r w:rsidRPr="00B4649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6DD8" w:rsidRPr="00F224FF" w:rsidRDefault="008A6DD8"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8A6DD8" w:rsidRPr="00F224FF" w:rsidRDefault="008A6DD8"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Электрон. текстовые данные.— М.: </w:t>
      </w:r>
      <w:proofErr w:type="spellStart"/>
      <w:r w:rsidRPr="00F224FF">
        <w:rPr>
          <w:rFonts w:ascii="Times New Roman" w:hAnsi="Times New Roman"/>
          <w:color w:val="000000"/>
          <w:sz w:val="24"/>
          <w:szCs w:val="24"/>
          <w:shd w:val="clear" w:color="auto" w:fill="FCFCFC"/>
          <w:lang w:eastAsia="ru-RU"/>
        </w:rPr>
        <w:t>Росинформагротех</w:t>
      </w:r>
      <w:proofErr w:type="spellEnd"/>
      <w:r w:rsidRPr="00F224FF">
        <w:rPr>
          <w:rFonts w:ascii="Times New Roman" w:hAnsi="Times New Roman"/>
          <w:color w:val="000000"/>
          <w:sz w:val="24"/>
          <w:szCs w:val="24"/>
          <w:shd w:val="clear" w:color="auto" w:fill="FCFCFC"/>
          <w:lang w:eastAsia="ru-RU"/>
        </w:rPr>
        <w:t>, 2010.— 52 c.— Режим доступа: http://www.iprbookshop.ru/15729.html.—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8A6DD8" w:rsidRPr="00F224FF" w:rsidRDefault="008A6DD8" w:rsidP="00F224FF">
      <w:pPr>
        <w:spacing w:after="0" w:line="240" w:lineRule="auto"/>
        <w:rPr>
          <w:rFonts w:ascii="Times New Roman" w:hAnsi="Times New Roman"/>
          <w:bCs/>
          <w:sz w:val="24"/>
          <w:szCs w:val="24"/>
          <w:lang w:eastAsia="ru-RU"/>
        </w:rPr>
      </w:pPr>
    </w:p>
    <w:p w:rsidR="008A6DD8" w:rsidRPr="00F224FF" w:rsidRDefault="008A6DD8"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8A6DD8" w:rsidRPr="00F224FF" w:rsidRDefault="008A6DD8" w:rsidP="00F224FF">
      <w:pPr>
        <w:autoSpaceDE w:val="0"/>
        <w:autoSpaceDN w:val="0"/>
        <w:adjustRightInd w:val="0"/>
        <w:spacing w:after="0" w:line="240" w:lineRule="auto"/>
        <w:rPr>
          <w:rFonts w:ascii="Times New Roman" w:hAnsi="Times New Roman"/>
          <w:b/>
          <w:iCs/>
          <w:sz w:val="24"/>
          <w:szCs w:val="24"/>
          <w:lang w:eastAsia="ru-RU"/>
        </w:rPr>
      </w:pPr>
    </w:p>
    <w:p w:rsidR="008A6DD8" w:rsidRPr="00F224FF" w:rsidRDefault="008A6DD8"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8A6DD8" w:rsidRPr="00F224FF" w:rsidRDefault="008A6DD8" w:rsidP="00F224FF">
      <w:pPr>
        <w:spacing w:after="0" w:line="240" w:lineRule="auto"/>
        <w:rPr>
          <w:rFonts w:ascii="Times New Roman" w:hAnsi="Times New Roman"/>
          <w:iCs/>
          <w:sz w:val="24"/>
          <w:szCs w:val="24"/>
          <w:lang w:eastAsia="ru-RU"/>
        </w:rPr>
      </w:pPr>
    </w:p>
    <w:p w:rsidR="008A6DD8" w:rsidRPr="00F224FF" w:rsidRDefault="008A6DD8"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8A6DD8" w:rsidRPr="00F224FF" w:rsidRDefault="00B72D97"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8A6DD8" w:rsidRPr="00F224FF">
          <w:rPr>
            <w:rFonts w:ascii="Times New Roman" w:hAnsi="Times New Roman"/>
            <w:color w:val="0066CC"/>
            <w:sz w:val="24"/>
            <w:szCs w:val="24"/>
            <w:u w:val="single"/>
            <w:shd w:val="clear" w:color="auto" w:fill="FFFFFF"/>
            <w:lang w:eastAsia="ru-RU"/>
          </w:rPr>
          <w:t>www.iprbookshop.ru</w:t>
        </w:r>
      </w:hyperlink>
      <w:r w:rsidR="008A6DD8" w:rsidRPr="00F224FF">
        <w:rPr>
          <w:rFonts w:ascii="Times New Roman" w:hAnsi="Times New Roman"/>
          <w:sz w:val="24"/>
          <w:szCs w:val="24"/>
          <w:shd w:val="clear" w:color="auto" w:fill="FFFFFF"/>
          <w:lang w:eastAsia="ru-RU"/>
        </w:rPr>
        <w:t xml:space="preserve">  - электронно-библиотечная система</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8A6DD8" w:rsidRPr="00F224FF" w:rsidRDefault="008A6DD8" w:rsidP="00F224FF">
      <w:pPr>
        <w:autoSpaceDE w:val="0"/>
        <w:autoSpaceDN w:val="0"/>
        <w:adjustRightInd w:val="0"/>
        <w:spacing w:after="0" w:line="240" w:lineRule="auto"/>
        <w:ind w:left="720"/>
        <w:rPr>
          <w:rFonts w:ascii="Times New Roman" w:hAnsi="Times New Roman"/>
          <w:b/>
          <w:bCs/>
          <w:i/>
          <w:iCs/>
          <w:sz w:val="24"/>
          <w:szCs w:val="24"/>
          <w:lang w:eastAsia="ru-RU"/>
        </w:rPr>
      </w:pPr>
    </w:p>
    <w:p w:rsidR="008A6DD8" w:rsidRPr="00F224FF" w:rsidRDefault="008A6DD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 неукоснительное выполнение основных этапов создания скульптурного произведения (круглая скульптура):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(краткосрочных рисунков), выполнение каркаса для круглой скульптуры;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прокладка основных масс;</w:t>
      </w:r>
      <w:r w:rsidRPr="00F224FF">
        <w:rPr>
          <w:rFonts w:ascii="Times New Roman" w:hAnsi="Times New Roman"/>
          <w:sz w:val="24"/>
          <w:szCs w:val="24"/>
          <w:lang w:eastAsia="ru-RU"/>
        </w:rPr>
        <w:tab/>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 просмотр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неукоснительное выполнение основных этапов создания скульптурного произведения (рельеф):</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выполнение рисунка, изготовление плинта;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прокладка основных масс;</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 и планов;</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 и рисунка;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переднего плана, деталей, обобщение, просмотр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работ в соответствии со следующим планом: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грамотное моделирование различных вариантов формы в зависимости от конкретного занятия;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выбор техники лепки круглой скульптуры или рельефа и неуклонное следование ей.</w:t>
      </w:r>
    </w:p>
    <w:p w:rsidR="008A6DD8" w:rsidRPr="00F224FF" w:rsidRDefault="008A6DD8"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
    <w:p w:rsidR="008A6DD8" w:rsidRPr="004B09B9" w:rsidRDefault="008A6DD8"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B09B9">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B09B9">
        <w:rPr>
          <w:rFonts w:ascii="Times New Roman" w:hAnsi="Times New Roman"/>
          <w:sz w:val="24"/>
          <w:szCs w:val="24"/>
          <w:lang w:val="en-US" w:eastAsia="ru-RU"/>
        </w:rPr>
        <w:t xml:space="preserve"> 2010-2016</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4B09B9">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8A6DD8" w:rsidRPr="00F224FF" w:rsidRDefault="008A6DD8"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8A6DD8" w:rsidRPr="00F224FF" w:rsidRDefault="008A6DD8"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8A6DD8" w:rsidRPr="00F224FF" w:rsidRDefault="008A6DD8"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8A6DD8" w:rsidRPr="00F224FF" w:rsidRDefault="008A6DD8" w:rsidP="00F224FF">
      <w:pPr>
        <w:tabs>
          <w:tab w:val="center" w:pos="4536"/>
          <w:tab w:val="right" w:pos="9072"/>
        </w:tabs>
        <w:spacing w:after="0" w:line="240" w:lineRule="auto"/>
        <w:jc w:val="both"/>
        <w:rPr>
          <w:rFonts w:ascii="Times New Roman" w:hAnsi="Times New Roman"/>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8A6DD8" w:rsidRPr="00F224FF" w:rsidRDefault="008A6DD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8A6DD8" w:rsidRPr="00F224FF" w:rsidRDefault="008A6DD8"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p>
    <w:p w:rsidR="008A6DD8" w:rsidRPr="00F224FF" w:rsidRDefault="008A6DD8"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Скульптура малых форм</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A6DD8" w:rsidRPr="00CB6BEB" w:rsidTr="00F224FF">
        <w:trPr>
          <w:trHeight w:val="726"/>
        </w:trPr>
        <w:tc>
          <w:tcPr>
            <w:tcW w:w="209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8A6DD8" w:rsidRPr="00CB6BEB" w:rsidTr="00F224FF">
        <w:trPr>
          <w:trHeight w:val="459"/>
        </w:trPr>
        <w:tc>
          <w:tcPr>
            <w:tcW w:w="2093" w:type="dxa"/>
            <w:vMerge w:val="restart"/>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ПК-1</w:t>
            </w: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8A6DD8" w:rsidRPr="00F224FF" w:rsidRDefault="008A6DD8"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8A6DD8" w:rsidRPr="00CB6BEB" w:rsidTr="00F224FF">
        <w:tc>
          <w:tcPr>
            <w:tcW w:w="2093" w:type="dxa"/>
            <w:vMerge/>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8A6DD8" w:rsidRPr="00F224FF" w:rsidRDefault="008A6DD8" w:rsidP="00F224FF">
      <w:pPr>
        <w:spacing w:after="0" w:line="360" w:lineRule="auto"/>
        <w:jc w:val="both"/>
        <w:rPr>
          <w:rFonts w:ascii="Times New Roman" w:hAnsi="Times New Roman"/>
          <w:b/>
          <w:sz w:val="24"/>
          <w:szCs w:val="24"/>
          <w:lang w:eastAsia="ru-RU"/>
        </w:rPr>
      </w:pPr>
    </w:p>
    <w:p w:rsidR="008A6DD8" w:rsidRPr="00F224FF" w:rsidRDefault="008A6DD8"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8A6DD8" w:rsidRPr="00F224FF" w:rsidRDefault="008A6DD8"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8A6DD8" w:rsidRPr="00F224FF" w:rsidRDefault="008A6DD8" w:rsidP="00F224FF">
      <w:pPr>
        <w:spacing w:after="0" w:line="360" w:lineRule="auto"/>
        <w:jc w:val="both"/>
        <w:rPr>
          <w:rFonts w:ascii="Times New Roman" w:hAnsi="Times New Roman"/>
          <w:sz w:val="24"/>
          <w:szCs w:val="24"/>
        </w:rPr>
      </w:pPr>
    </w:p>
    <w:p w:rsidR="008A6DD8" w:rsidRPr="00F224FF" w:rsidRDefault="008A6DD8"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8A6DD8" w:rsidRPr="00F224FF" w:rsidRDefault="008A6DD8"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A6DD8" w:rsidRPr="00F224FF" w:rsidRDefault="008A6DD8" w:rsidP="00F224FF">
      <w:pPr>
        <w:spacing w:after="0" w:line="240" w:lineRule="auto"/>
        <w:rPr>
          <w:rFonts w:ascii="Times New Roman" w:hAnsi="Times New Roman"/>
          <w:bCs/>
          <w:sz w:val="24"/>
          <w:szCs w:val="24"/>
        </w:rPr>
      </w:pPr>
    </w:p>
    <w:p w:rsidR="008A6DD8" w:rsidRPr="00F224FF" w:rsidRDefault="008A6DD8"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A6DD8" w:rsidRPr="00F224FF" w:rsidRDefault="008A6DD8"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A6DD8" w:rsidRPr="00CB6BEB" w:rsidTr="00F224FF">
        <w:tc>
          <w:tcPr>
            <w:tcW w:w="1394"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A6DD8" w:rsidRPr="00F224FF" w:rsidRDefault="008A6DD8" w:rsidP="00F224FF">
      <w:pPr>
        <w:spacing w:after="0" w:line="360" w:lineRule="auto"/>
        <w:jc w:val="both"/>
        <w:rPr>
          <w:rFonts w:ascii="Times New Roman" w:hAnsi="Times New Roman"/>
          <w:b/>
          <w:sz w:val="24"/>
          <w:szCs w:val="24"/>
          <w:lang w:eastAsia="ru-RU"/>
        </w:rPr>
      </w:pPr>
    </w:p>
    <w:p w:rsidR="008A6DD8" w:rsidRPr="00F224FF" w:rsidRDefault="008A6DD8"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6DD8" w:rsidRPr="00F224FF" w:rsidRDefault="008A6DD8" w:rsidP="00F224FF">
      <w:pPr>
        <w:spacing w:after="0" w:line="20" w:lineRule="atLeast"/>
        <w:contextualSpacing/>
        <w:jc w:val="center"/>
        <w:rPr>
          <w:rFonts w:ascii="Times New Roman" w:hAnsi="Times New Roman"/>
          <w:b/>
          <w:color w:val="000000"/>
          <w:sz w:val="24"/>
          <w:szCs w:val="24"/>
          <w:lang w:eastAsia="ru-RU"/>
        </w:rPr>
      </w:pPr>
    </w:p>
    <w:p w:rsidR="008A6DD8" w:rsidRPr="00F224FF" w:rsidRDefault="008A6DD8"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A6DD8" w:rsidRPr="00F224FF" w:rsidRDefault="008A6DD8" w:rsidP="00F224FF">
      <w:pPr>
        <w:spacing w:after="0" w:line="20" w:lineRule="atLeast"/>
        <w:rPr>
          <w:rFonts w:ascii="Times New Roman" w:hAnsi="Times New Roman"/>
          <w:b/>
          <w:sz w:val="24"/>
          <w:szCs w:val="24"/>
          <w:lang w:eastAsia="ru-RU"/>
        </w:rPr>
      </w:pPr>
    </w:p>
    <w:p w:rsidR="008A6DD8" w:rsidRPr="00F224FF" w:rsidRDefault="008A6DD8"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8A6DD8" w:rsidRPr="00F224FF" w:rsidRDefault="008A6DD8" w:rsidP="00F224FF">
      <w:pPr>
        <w:spacing w:after="0" w:line="240" w:lineRule="auto"/>
        <w:rPr>
          <w:rFonts w:ascii="Times New Roman" w:hAnsi="Times New Roman"/>
          <w:b/>
          <w:sz w:val="24"/>
          <w:szCs w:val="24"/>
          <w:lang w:eastAsia="ru-RU"/>
        </w:rPr>
      </w:pP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Что такое скульптура малых форм, её ви</w:t>
      </w:r>
      <w:r>
        <w:rPr>
          <w:rFonts w:ascii="Times New Roman" w:hAnsi="Times New Roman"/>
          <w:sz w:val="24"/>
          <w:szCs w:val="24"/>
          <w:lang w:eastAsia="ru-RU"/>
        </w:rPr>
        <w:t>ды и назначение.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Мелкая пластика в истории искусства</w:t>
      </w:r>
      <w:r>
        <w:rPr>
          <w:rFonts w:ascii="Times New Roman" w:hAnsi="Times New Roman"/>
          <w:sz w:val="24"/>
          <w:szCs w:val="24"/>
          <w:lang w:eastAsia="ru-RU"/>
        </w:rPr>
        <w:t>.</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Основные понятия национальных особенност</w:t>
      </w:r>
      <w:r>
        <w:rPr>
          <w:rFonts w:ascii="Times New Roman" w:hAnsi="Times New Roman"/>
          <w:sz w:val="24"/>
          <w:szCs w:val="24"/>
          <w:lang w:eastAsia="ru-RU"/>
        </w:rPr>
        <w:t>ей и традиций в мелкой пластике.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Каковы пластические особенности скульптуры ма</w:t>
      </w:r>
      <w:r>
        <w:rPr>
          <w:rFonts w:ascii="Times New Roman" w:hAnsi="Times New Roman"/>
          <w:sz w:val="24"/>
          <w:szCs w:val="24"/>
          <w:lang w:eastAsia="ru-RU"/>
        </w:rPr>
        <w:t>лых форм в различных материалах.</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скульптурного эскиза в масштабе.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8A6DD8" w:rsidRPr="0088036C" w:rsidRDefault="008A6DD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принципы создания творческих работ в жанре мелкой пластики.</w:t>
      </w:r>
    </w:p>
    <w:p w:rsidR="008A6DD8" w:rsidRPr="009A027F" w:rsidRDefault="008A6DD8" w:rsidP="0088036C">
      <w:pPr>
        <w:pStyle w:val="a3"/>
        <w:numPr>
          <w:ilvl w:val="0"/>
          <w:numId w:val="19"/>
        </w:numPr>
        <w:jc w:val="both"/>
        <w:rPr>
          <w:color w:val="000000"/>
        </w:rPr>
      </w:pPr>
      <w:r w:rsidRPr="009A027F">
        <w:rPr>
          <w:color w:val="000000"/>
        </w:rPr>
        <w:t>Скульптура как вид изобразительного искусства.</w:t>
      </w:r>
    </w:p>
    <w:p w:rsidR="008A6DD8" w:rsidRPr="009A027F" w:rsidRDefault="008A6DD8" w:rsidP="0088036C">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8A6DD8" w:rsidRPr="009A027F" w:rsidRDefault="008A6DD8" w:rsidP="0088036C">
      <w:pPr>
        <w:pStyle w:val="a3"/>
        <w:numPr>
          <w:ilvl w:val="0"/>
          <w:numId w:val="19"/>
        </w:numPr>
        <w:jc w:val="both"/>
        <w:rPr>
          <w:color w:val="000000"/>
        </w:rPr>
      </w:pPr>
      <w:r w:rsidRPr="009A027F">
        <w:rPr>
          <w:color w:val="000000"/>
        </w:rPr>
        <w:t>Методы трактовки объемной и рельефной формы.</w:t>
      </w:r>
    </w:p>
    <w:p w:rsidR="008A6DD8" w:rsidRPr="009A027F" w:rsidRDefault="008A6DD8" w:rsidP="0088036C">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8A6DD8" w:rsidRPr="009A027F" w:rsidRDefault="008A6DD8" w:rsidP="0088036C">
      <w:pPr>
        <w:pStyle w:val="a3"/>
        <w:numPr>
          <w:ilvl w:val="0"/>
          <w:numId w:val="19"/>
        </w:numPr>
        <w:jc w:val="both"/>
        <w:rPr>
          <w:color w:val="000000"/>
        </w:rPr>
      </w:pPr>
      <w:r w:rsidRPr="009A027F">
        <w:rPr>
          <w:color w:val="000000"/>
        </w:rPr>
        <w:t>Процесс создания скульптурного образа.</w:t>
      </w:r>
    </w:p>
    <w:p w:rsidR="008A6DD8" w:rsidRPr="009A027F" w:rsidRDefault="008A6DD8" w:rsidP="0088036C">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8A6DD8" w:rsidRPr="00667A09" w:rsidRDefault="008A6DD8" w:rsidP="0088036C">
      <w:pPr>
        <w:pStyle w:val="a3"/>
        <w:jc w:val="both"/>
      </w:pPr>
    </w:p>
    <w:p w:rsidR="008A6DD8" w:rsidRPr="00F224FF" w:rsidRDefault="008A6DD8" w:rsidP="0088036C">
      <w:pPr>
        <w:spacing w:after="0" w:line="240" w:lineRule="auto"/>
        <w:ind w:left="720"/>
        <w:contextualSpacing/>
        <w:jc w:val="both"/>
        <w:rPr>
          <w:rFonts w:ascii="Times New Roman" w:hAnsi="Times New Roman"/>
          <w:sz w:val="24"/>
          <w:szCs w:val="24"/>
          <w:u w:val="single"/>
          <w:lang w:eastAsia="ru-RU"/>
        </w:rPr>
      </w:pPr>
    </w:p>
    <w:p w:rsidR="008A6DD8" w:rsidRPr="00F224FF" w:rsidRDefault="008A6DD8" w:rsidP="00F224FF">
      <w:pPr>
        <w:spacing w:after="0" w:line="240" w:lineRule="auto"/>
        <w:ind w:left="720"/>
        <w:contextualSpacing/>
        <w:jc w:val="both"/>
        <w:rPr>
          <w:rFonts w:ascii="Times New Roman" w:hAnsi="Times New Roman"/>
          <w:sz w:val="24"/>
          <w:szCs w:val="24"/>
          <w:u w:val="single"/>
          <w:lang w:eastAsia="ru-RU"/>
        </w:rPr>
      </w:pPr>
    </w:p>
    <w:p w:rsidR="008A6DD8" w:rsidRPr="00F224FF" w:rsidRDefault="008A6DD8"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Задание на промежуточный просмотр – 5 семестр (зачёт).</w:t>
      </w:r>
    </w:p>
    <w:p w:rsidR="008A6DD8" w:rsidRPr="00F224FF" w:rsidRDefault="008A6DD8" w:rsidP="00F224FF">
      <w:pPr>
        <w:spacing w:after="0" w:line="240" w:lineRule="auto"/>
        <w:jc w:val="both"/>
        <w:rPr>
          <w:rFonts w:ascii="Times New Roman" w:hAnsi="Times New Roman"/>
          <w:sz w:val="24"/>
          <w:szCs w:val="24"/>
          <w:u w:val="single"/>
          <w:lang w:eastAsia="ru-RU"/>
        </w:rPr>
      </w:pPr>
    </w:p>
    <w:p w:rsidR="008A6DD8" w:rsidRPr="00F224FF" w:rsidRDefault="008A6DD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p>
    <w:p w:rsidR="008A6DD8" w:rsidRPr="00F224FF" w:rsidRDefault="008A6DD8" w:rsidP="00F224FF">
      <w:pPr>
        <w:spacing w:after="0" w:line="240" w:lineRule="auto"/>
        <w:jc w:val="both"/>
        <w:rPr>
          <w:rFonts w:ascii="Times New Roman" w:hAnsi="Times New Roman"/>
          <w:sz w:val="24"/>
          <w:szCs w:val="24"/>
          <w:u w:val="single"/>
          <w:lang w:eastAsia="ru-RU"/>
        </w:rPr>
      </w:pPr>
    </w:p>
    <w:p w:rsidR="008A6DD8" w:rsidRPr="00F224FF" w:rsidRDefault="008A6DD8"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8A6DD8" w:rsidRPr="00F224FF" w:rsidRDefault="008A6DD8" w:rsidP="00F224FF">
      <w:pPr>
        <w:autoSpaceDE w:val="0"/>
        <w:autoSpaceDN w:val="0"/>
        <w:adjustRightInd w:val="0"/>
        <w:spacing w:after="0" w:line="240" w:lineRule="auto"/>
        <w:rPr>
          <w:rFonts w:ascii="Times New Roman" w:hAnsi="Times New Roman"/>
          <w:color w:val="FF0000"/>
          <w:sz w:val="24"/>
          <w:szCs w:val="24"/>
          <w:u w:val="single"/>
          <w:lang w:eastAsia="ru-RU"/>
        </w:rPr>
      </w:pP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рельефа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p>
    <w:p w:rsidR="008A6DD8" w:rsidRPr="00F224FF" w:rsidRDefault="008A6DD8" w:rsidP="00F224FF">
      <w:pPr>
        <w:spacing w:after="0" w:line="360" w:lineRule="auto"/>
        <w:jc w:val="both"/>
        <w:rPr>
          <w:rFonts w:ascii="Times New Roman" w:hAnsi="Times New Roman"/>
          <w:b/>
          <w:sz w:val="24"/>
          <w:szCs w:val="24"/>
          <w:lang w:eastAsia="ru-RU"/>
        </w:rPr>
      </w:pPr>
    </w:p>
    <w:p w:rsidR="008A6DD8" w:rsidRDefault="008A6DD8"/>
    <w:sectPr w:rsidR="008A6DD8"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0"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6"/>
  </w:num>
  <w:num w:numId="3">
    <w:abstractNumId w:val="15"/>
  </w:num>
  <w:num w:numId="4">
    <w:abstractNumId w:val="4"/>
  </w:num>
  <w:num w:numId="5">
    <w:abstractNumId w:val="11"/>
  </w:num>
  <w:num w:numId="6">
    <w:abstractNumId w:val="16"/>
  </w:num>
  <w:num w:numId="7">
    <w:abstractNumId w:val="12"/>
  </w:num>
  <w:num w:numId="8">
    <w:abstractNumId w:val="19"/>
  </w:num>
  <w:num w:numId="9">
    <w:abstractNumId w:val="20"/>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4"/>
  </w:num>
  <w:num w:numId="14">
    <w:abstractNumId w:val="7"/>
  </w:num>
  <w:num w:numId="15">
    <w:abstractNumId w:val="2"/>
  </w:num>
  <w:num w:numId="16">
    <w:abstractNumId w:val="9"/>
  </w:num>
  <w:num w:numId="17">
    <w:abstractNumId w:val="5"/>
  </w:num>
  <w:num w:numId="18">
    <w:abstractNumId w:val="3"/>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D6205"/>
    <w:rsid w:val="000F47B5"/>
    <w:rsid w:val="00104061"/>
    <w:rsid w:val="001C5BF1"/>
    <w:rsid w:val="001C7255"/>
    <w:rsid w:val="00240CED"/>
    <w:rsid w:val="002801A1"/>
    <w:rsid w:val="0033387E"/>
    <w:rsid w:val="00366ACC"/>
    <w:rsid w:val="00410F78"/>
    <w:rsid w:val="00460302"/>
    <w:rsid w:val="004B09B9"/>
    <w:rsid w:val="005C202F"/>
    <w:rsid w:val="00667A09"/>
    <w:rsid w:val="007C1172"/>
    <w:rsid w:val="007C3274"/>
    <w:rsid w:val="0088036C"/>
    <w:rsid w:val="00897B85"/>
    <w:rsid w:val="008A6DD8"/>
    <w:rsid w:val="009244EF"/>
    <w:rsid w:val="009A027F"/>
    <w:rsid w:val="009F2377"/>
    <w:rsid w:val="00AA6319"/>
    <w:rsid w:val="00B46494"/>
    <w:rsid w:val="00B72D97"/>
    <w:rsid w:val="00C36261"/>
    <w:rsid w:val="00CB6BEB"/>
    <w:rsid w:val="00DB2C5D"/>
    <w:rsid w:val="00DE4B58"/>
    <w:rsid w:val="00F22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80B7B4"/>
  <w15:docId w15:val="{6B6C0877-18CA-438A-8A29-A8A0CC2C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EF"/>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4967</Words>
  <Characters>28316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12</cp:revision>
  <dcterms:created xsi:type="dcterms:W3CDTF">2021-04-02T11:23:00Z</dcterms:created>
  <dcterms:modified xsi:type="dcterms:W3CDTF">2024-07-03T09:27:00Z</dcterms:modified>
</cp:coreProperties>
</file>